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8" w:rsidRPr="008E0CF3" w:rsidRDefault="00E36078" w:rsidP="00E36078">
      <w:pPr>
        <w:widowControl w:val="0"/>
        <w:autoSpaceDE w:val="0"/>
        <w:autoSpaceDN w:val="0"/>
        <w:adjustRightInd w:val="0"/>
        <w:spacing w:after="0" w:line="240" w:lineRule="auto"/>
        <w:jc w:val="center"/>
        <w:rPr>
          <w:rFonts w:ascii="Arial" w:hAnsi="Arial" w:cs="Arial"/>
          <w:b/>
          <w:bCs/>
          <w:sz w:val="52"/>
          <w:szCs w:val="52"/>
        </w:rPr>
      </w:pPr>
      <w:r w:rsidRPr="008E0CF3">
        <w:rPr>
          <w:rFonts w:ascii="Arial" w:hAnsi="Arial" w:cs="Arial"/>
          <w:b/>
          <w:bCs/>
          <w:sz w:val="52"/>
          <w:szCs w:val="52"/>
        </w:rPr>
        <w:t>MĚSTSKÁ POLICIE PŘÍBRAM</w:t>
      </w:r>
    </w:p>
    <w:p w:rsidR="00E36078" w:rsidRPr="008E0CF3" w:rsidRDefault="00E36078" w:rsidP="00E36078">
      <w:pPr>
        <w:widowControl w:val="0"/>
        <w:autoSpaceDE w:val="0"/>
        <w:autoSpaceDN w:val="0"/>
        <w:adjustRightInd w:val="0"/>
        <w:spacing w:after="0" w:line="240" w:lineRule="auto"/>
        <w:rPr>
          <w:rFonts w:ascii="Arial" w:hAnsi="Arial" w:cs="Arial"/>
          <w:b/>
          <w:bCs/>
          <w:sz w:val="20"/>
          <w:szCs w:val="20"/>
        </w:rPr>
      </w:pPr>
      <w:r w:rsidRPr="008E0CF3">
        <w:rPr>
          <w:rFonts w:ascii="Arial" w:hAnsi="Arial" w:cs="Arial"/>
          <w:b/>
          <w:bCs/>
          <w:sz w:val="20"/>
          <w:szCs w:val="20"/>
        </w:rPr>
        <w:t>Nám. T.G.Masaryka 121, 261 01 PŘÍBRAM I, CZECH REPUBLIC, tel./fax: +420 318 624 245, 156</w:t>
      </w:r>
    </w:p>
    <w:p w:rsidR="00E36078" w:rsidRDefault="00E36078" w:rsidP="00E36078">
      <w:pPr>
        <w:widowControl w:val="0"/>
        <w:autoSpaceDE w:val="0"/>
        <w:autoSpaceDN w:val="0"/>
        <w:adjustRightInd w:val="0"/>
        <w:spacing w:after="0" w:line="240" w:lineRule="auto"/>
        <w:rPr>
          <w:rFonts w:ascii="Times New Roman" w:hAnsi="Times New Roman" w:cs="Times New Roman"/>
          <w:b/>
          <w:bCs/>
        </w:rPr>
      </w:pPr>
    </w:p>
    <w:p w:rsidR="0071710A" w:rsidRPr="0071710A" w:rsidRDefault="0071710A" w:rsidP="0071710A">
      <w:pPr>
        <w:widowControl w:val="0"/>
        <w:autoSpaceDE w:val="0"/>
        <w:autoSpaceDN w:val="0"/>
        <w:adjustRightInd w:val="0"/>
        <w:spacing w:after="0" w:line="240" w:lineRule="auto"/>
        <w:rPr>
          <w:rFonts w:ascii="Arial" w:hAnsi="Arial" w:cs="Arial"/>
          <w:sz w:val="20"/>
          <w:szCs w:val="20"/>
        </w:rPr>
      </w:pPr>
      <w:r w:rsidRPr="0071710A">
        <w:rPr>
          <w:rFonts w:ascii="Arial" w:hAnsi="Arial" w:cs="Arial"/>
          <w:sz w:val="20"/>
          <w:szCs w:val="20"/>
        </w:rPr>
        <w:t>Č.j. 18/2013-MP/PB-TZ</w:t>
      </w:r>
      <w:r w:rsidRPr="0071710A">
        <w:rPr>
          <w:rFonts w:ascii="Arial" w:hAnsi="Arial" w:cs="Arial"/>
          <w:sz w:val="20"/>
          <w:szCs w:val="20"/>
        </w:rPr>
        <w:tab/>
      </w:r>
      <w:r w:rsidRPr="0071710A">
        <w:rPr>
          <w:rFonts w:ascii="Arial" w:hAnsi="Arial" w:cs="Arial"/>
          <w:sz w:val="20"/>
          <w:szCs w:val="20"/>
        </w:rPr>
        <w:tab/>
      </w:r>
      <w:r w:rsidRPr="0071710A">
        <w:rPr>
          <w:rFonts w:ascii="Arial" w:hAnsi="Arial" w:cs="Arial"/>
          <w:sz w:val="20"/>
          <w:szCs w:val="20"/>
        </w:rPr>
        <w:tab/>
      </w:r>
      <w:r w:rsidRPr="0071710A">
        <w:rPr>
          <w:rFonts w:ascii="Arial" w:hAnsi="Arial" w:cs="Arial"/>
          <w:sz w:val="20"/>
          <w:szCs w:val="20"/>
        </w:rPr>
        <w:tab/>
      </w:r>
      <w:r w:rsidRPr="0071710A">
        <w:rPr>
          <w:rFonts w:ascii="Arial" w:hAnsi="Arial" w:cs="Arial"/>
          <w:sz w:val="20"/>
          <w:szCs w:val="20"/>
        </w:rPr>
        <w:tab/>
        <w:t xml:space="preserve">            V Příbrami 1. 3. 2013 </w:t>
      </w:r>
    </w:p>
    <w:p w:rsidR="0071710A" w:rsidRPr="0071710A" w:rsidRDefault="0071710A" w:rsidP="0071710A">
      <w:pPr>
        <w:widowControl w:val="0"/>
        <w:autoSpaceDE w:val="0"/>
        <w:autoSpaceDN w:val="0"/>
        <w:adjustRightInd w:val="0"/>
        <w:spacing w:after="0" w:line="240" w:lineRule="auto"/>
        <w:rPr>
          <w:rFonts w:ascii="Arial" w:hAnsi="Arial" w:cs="Arial"/>
          <w:sz w:val="20"/>
          <w:szCs w:val="20"/>
        </w:rPr>
      </w:pPr>
    </w:p>
    <w:p w:rsidR="0071710A" w:rsidRPr="0071710A" w:rsidRDefault="0071710A" w:rsidP="0071710A">
      <w:pPr>
        <w:widowControl w:val="0"/>
        <w:autoSpaceDE w:val="0"/>
        <w:autoSpaceDN w:val="0"/>
        <w:adjustRightInd w:val="0"/>
        <w:spacing w:after="0" w:line="240" w:lineRule="auto"/>
        <w:jc w:val="both"/>
        <w:rPr>
          <w:rFonts w:ascii="Arial" w:hAnsi="Arial" w:cs="Arial"/>
          <w:sz w:val="20"/>
          <w:szCs w:val="20"/>
        </w:rPr>
      </w:pPr>
    </w:p>
    <w:p w:rsidR="0071710A" w:rsidRPr="0071710A" w:rsidRDefault="0071710A" w:rsidP="0071710A">
      <w:pPr>
        <w:widowControl w:val="0"/>
        <w:autoSpaceDE w:val="0"/>
        <w:autoSpaceDN w:val="0"/>
        <w:adjustRightInd w:val="0"/>
        <w:spacing w:after="0" w:line="240" w:lineRule="auto"/>
        <w:jc w:val="both"/>
        <w:rPr>
          <w:rFonts w:ascii="Arial" w:hAnsi="Arial" w:cs="Arial"/>
          <w:sz w:val="20"/>
          <w:szCs w:val="20"/>
        </w:rPr>
      </w:pPr>
      <w:r w:rsidRPr="0071710A">
        <w:rPr>
          <w:rFonts w:ascii="Arial" w:hAnsi="Arial" w:cs="Arial"/>
          <w:sz w:val="20"/>
          <w:szCs w:val="20"/>
        </w:rPr>
        <w:tab/>
        <w:t>Dne 27. 2. 2013 v 22.12 hod. oznámil na tísňovou linku MP muž, že na ubytovně v ulici Pod Čertovým pahorkem, došlo ke slovní potyčce. Na místo neprodleně vyjela hlídka MP. Po příjezdu kontaktovala oznamovatele a ten jí ukázal muže, který mu vyhrožoval a snažil se ho okrást. Ztotožněním této osoby strážníci zjistili, že se jedná o muže ve věku 20 let. Ten na dotaz strážníků uvedl, že oznamovatel si vše vymyslel, nemá žádné peníze a neustále někoho obtěžuje. K tomu pětatřicetiletá svědkyně události sdělila, že k žádnému napadení ani krádeži nedošlo. Na dotaz ještě všichni přítomní uvedli, že nemají žádná zranění a nepožadují lékařské ošetření. Hlídka tedy uvedené osoby vyzvala, aby se v ubytovně chovaly slušně a poté pokračovala v další činnosti.</w:t>
      </w:r>
    </w:p>
    <w:p w:rsidR="0071710A" w:rsidRPr="0071710A" w:rsidRDefault="0071710A" w:rsidP="0071710A">
      <w:pPr>
        <w:widowControl w:val="0"/>
        <w:autoSpaceDE w:val="0"/>
        <w:autoSpaceDN w:val="0"/>
        <w:adjustRightInd w:val="0"/>
        <w:spacing w:after="0" w:line="240" w:lineRule="auto"/>
        <w:rPr>
          <w:rFonts w:ascii="Arial" w:hAnsi="Arial" w:cs="Arial"/>
          <w:sz w:val="20"/>
          <w:szCs w:val="20"/>
        </w:rPr>
      </w:pPr>
    </w:p>
    <w:p w:rsidR="0071710A" w:rsidRPr="0071710A" w:rsidRDefault="0071710A" w:rsidP="0071710A">
      <w:pPr>
        <w:widowControl w:val="0"/>
        <w:autoSpaceDE w:val="0"/>
        <w:autoSpaceDN w:val="0"/>
        <w:adjustRightInd w:val="0"/>
        <w:spacing w:after="0" w:line="240" w:lineRule="auto"/>
        <w:jc w:val="both"/>
        <w:rPr>
          <w:rFonts w:ascii="Arial" w:hAnsi="Arial" w:cs="Arial"/>
          <w:sz w:val="20"/>
          <w:szCs w:val="20"/>
        </w:rPr>
      </w:pPr>
      <w:r w:rsidRPr="0071710A">
        <w:rPr>
          <w:rFonts w:ascii="Arial" w:hAnsi="Arial" w:cs="Arial"/>
          <w:sz w:val="20"/>
          <w:szCs w:val="20"/>
        </w:rPr>
        <w:tab/>
        <w:t>Dne 28. 2. 2013 v 20.25 hod. oznámila telefonicky na služebnu MP žena, že ji na Rynečku napadá podnapilý muž. Na místo ihned vyjela hlídka MP. Zde zastihla šestadvacetiletou ženu a devětapadesátiletého muže. Žena na dotaz strážníků uvedla, že přítomný muž ji vulgárně napadá a ohrožuje i její psy. Hlídka zjistila, že shora jmenovaný je mírně pod vlivem alkoholu, avšak agresivně se nechová. Muž na dotaz odpověděl, že naopak on byl ohrožen psy výše uvedené ženy. Strážníci poučili výše jmenovanou o tom, že by její psi měli mít náhubek, vzhledem k tomu, že se jedná o velká plemena. Shora uvedenému muži doporučili, aby zbytečně nevyhledával konflikt a nepřibližoval se k cizím psům. Oba dva zároveň byli hlídkou poučeni o tom, jak se chovat na veřejnosti. Vzhledem k tomu, že ani jedna z osob neměla žádné zranění a nepožadovala lékařské ošetření, strážníci místo opustili a pokračovali v plnění dalších pracovních povinností.</w:t>
      </w:r>
    </w:p>
    <w:p w:rsidR="0071710A" w:rsidRPr="0071710A" w:rsidRDefault="0071710A" w:rsidP="0071710A">
      <w:pPr>
        <w:widowControl w:val="0"/>
        <w:autoSpaceDE w:val="0"/>
        <w:autoSpaceDN w:val="0"/>
        <w:adjustRightInd w:val="0"/>
        <w:spacing w:after="0" w:line="240" w:lineRule="auto"/>
        <w:jc w:val="both"/>
        <w:rPr>
          <w:rFonts w:ascii="Arial" w:hAnsi="Arial" w:cs="Arial"/>
          <w:sz w:val="20"/>
          <w:szCs w:val="20"/>
        </w:rPr>
      </w:pPr>
    </w:p>
    <w:p w:rsidR="0071710A" w:rsidRPr="0071710A" w:rsidRDefault="0071710A" w:rsidP="0071710A">
      <w:pPr>
        <w:widowControl w:val="0"/>
        <w:autoSpaceDE w:val="0"/>
        <w:autoSpaceDN w:val="0"/>
        <w:adjustRightInd w:val="0"/>
        <w:spacing w:after="0" w:line="240" w:lineRule="auto"/>
        <w:jc w:val="both"/>
        <w:rPr>
          <w:rFonts w:ascii="Arial" w:hAnsi="Arial" w:cs="Arial"/>
          <w:sz w:val="20"/>
          <w:szCs w:val="20"/>
        </w:rPr>
      </w:pPr>
    </w:p>
    <w:p w:rsidR="0071710A" w:rsidRPr="0071710A" w:rsidRDefault="0071710A" w:rsidP="0071710A">
      <w:pPr>
        <w:widowControl w:val="0"/>
        <w:autoSpaceDE w:val="0"/>
        <w:autoSpaceDN w:val="0"/>
        <w:adjustRightInd w:val="0"/>
        <w:spacing w:after="0" w:line="240" w:lineRule="auto"/>
        <w:jc w:val="both"/>
        <w:rPr>
          <w:rFonts w:ascii="Arial" w:hAnsi="Arial" w:cs="Arial"/>
          <w:sz w:val="20"/>
          <w:szCs w:val="20"/>
        </w:rPr>
      </w:pPr>
      <w:r w:rsidRPr="0071710A">
        <w:rPr>
          <w:rFonts w:ascii="Arial" w:hAnsi="Arial" w:cs="Arial"/>
          <w:sz w:val="20"/>
          <w:szCs w:val="20"/>
        </w:rPr>
        <w:tab/>
        <w:t>Dne 28. 2. 2013 v 21.50 hod. oznámil na tísňovou linku MP muž, že v Čechovské ulici, v Příbrami VIII, dělá někdo v 8. patře rámus. Sdělil ještě, že to vypadá, jako by dotyčný kopal do dveří některého z bytů. Na místo proto neprodleně vyjela hlídka MP. Následně kontaktovala pětasedmdesátiletého oznamovatele. Jmenovaný na dotaz uvedl, že slyšel na chodbě domu hluk a měl obavu, že v domě přespává nějaká cizí osoba. Strážníci tedy provedli kontrolu celého objektu, prošli všechna mezipatra i sklepy. Nikde však nikoho nenalezli ani nebyl slyšet žádný rámus. Hlídka tedy místo opustila a vrátila se k plnění dalších pracovních úkolů.</w:t>
      </w:r>
      <w:r w:rsidRPr="0071710A">
        <w:rPr>
          <w:rFonts w:ascii="Arial" w:hAnsi="Arial" w:cs="Arial"/>
          <w:sz w:val="20"/>
          <w:szCs w:val="20"/>
        </w:rPr>
        <w:tab/>
      </w:r>
      <w:r w:rsidRPr="0071710A">
        <w:rPr>
          <w:rFonts w:ascii="Arial" w:hAnsi="Arial" w:cs="Arial"/>
          <w:sz w:val="20"/>
          <w:szCs w:val="20"/>
        </w:rPr>
        <w:tab/>
      </w:r>
    </w:p>
    <w:p w:rsidR="0071710A" w:rsidRPr="0071710A" w:rsidRDefault="0071710A" w:rsidP="0071710A">
      <w:pPr>
        <w:widowControl w:val="0"/>
        <w:autoSpaceDE w:val="0"/>
        <w:autoSpaceDN w:val="0"/>
        <w:adjustRightInd w:val="0"/>
        <w:spacing w:after="0" w:line="240" w:lineRule="auto"/>
        <w:rPr>
          <w:rFonts w:ascii="Arial" w:hAnsi="Arial" w:cs="Arial"/>
          <w:sz w:val="20"/>
          <w:szCs w:val="20"/>
        </w:rPr>
      </w:pPr>
    </w:p>
    <w:p w:rsidR="0071710A" w:rsidRPr="0071710A" w:rsidRDefault="0071710A" w:rsidP="0071710A">
      <w:pPr>
        <w:widowControl w:val="0"/>
        <w:autoSpaceDE w:val="0"/>
        <w:autoSpaceDN w:val="0"/>
        <w:adjustRightInd w:val="0"/>
        <w:spacing w:after="0" w:line="240" w:lineRule="auto"/>
        <w:rPr>
          <w:rFonts w:ascii="Arial" w:hAnsi="Arial" w:cs="Arial"/>
          <w:sz w:val="20"/>
          <w:szCs w:val="20"/>
        </w:rPr>
      </w:pPr>
    </w:p>
    <w:p w:rsidR="0071710A" w:rsidRPr="0071710A" w:rsidRDefault="0071710A" w:rsidP="0071710A">
      <w:pPr>
        <w:widowControl w:val="0"/>
        <w:autoSpaceDE w:val="0"/>
        <w:autoSpaceDN w:val="0"/>
        <w:adjustRightInd w:val="0"/>
        <w:spacing w:after="0" w:line="240" w:lineRule="auto"/>
        <w:jc w:val="both"/>
        <w:rPr>
          <w:rFonts w:ascii="Arial" w:hAnsi="Arial" w:cs="Arial"/>
          <w:sz w:val="20"/>
          <w:szCs w:val="20"/>
        </w:rPr>
      </w:pPr>
      <w:r w:rsidRPr="0071710A">
        <w:rPr>
          <w:rFonts w:ascii="Arial" w:hAnsi="Arial" w:cs="Arial"/>
          <w:sz w:val="20"/>
          <w:szCs w:val="20"/>
        </w:rPr>
        <w:tab/>
        <w:t xml:space="preserve">Dne 28. 2. 2013 v 22.40 hod. kontaktoval služebnu MP operační důstojník Obvodního oddělení PČR a žádal o součinnost při pátrání po vozidle Ford Sierra, ve kterém se dle oznámení má nacházet zřejmě podnapilý muž, který sdělil manželce, že si ublíží. Dále uvedl, že uvedené vozidlo by se v současné době mělo nacházet v Příbrami I, v okolí ulic Jiráskovy sady, Gen. R. Tesaříka a Tyršova. Na místo okamžitě vyjela hlídka MP. V prostoru u pošty v Tyršově ulici zahlédla hledané vozidlo. Strážníci vůz zastavili a ztotožněním řidiče zjistili, že se jedná o šestačtyřicetiletého muže. Jmenovaný s hlídkou nijak nekomunikoval. Po chvíli se na uvedené místo dostavila i hlídka policie. Policisté následně provedenou dechovou zkouškou zjistili, že řidič před jízdou nepožil žádné alkoholické nápoje. Policie ČR si celou věc převzala k dalšímu šetření.  </w:t>
      </w:r>
    </w:p>
    <w:p w:rsidR="00297258" w:rsidRDefault="00297258" w:rsidP="00297258">
      <w:pPr>
        <w:widowControl w:val="0"/>
        <w:autoSpaceDE w:val="0"/>
        <w:autoSpaceDN w:val="0"/>
        <w:adjustRightInd w:val="0"/>
        <w:spacing w:after="0" w:line="240" w:lineRule="auto"/>
        <w:jc w:val="both"/>
        <w:rPr>
          <w:rFonts w:ascii="Times New Roman" w:hAnsi="Times New Roman" w:cs="Times New Roman"/>
          <w:sz w:val="24"/>
          <w:szCs w:val="24"/>
        </w:rPr>
      </w:pPr>
    </w:p>
    <w:p w:rsidR="0023036F" w:rsidRPr="008E0CF3" w:rsidRDefault="0023036F" w:rsidP="0023036F">
      <w:pPr>
        <w:spacing w:line="240" w:lineRule="auto"/>
        <w:jc w:val="both"/>
        <w:rPr>
          <w:rFonts w:ascii="Arial" w:hAnsi="Arial" w:cs="Arial"/>
          <w:sz w:val="20"/>
          <w:szCs w:val="20"/>
        </w:rPr>
      </w:pPr>
    </w:p>
    <w:p w:rsidR="00E36078" w:rsidRPr="008E0CF3" w:rsidRDefault="00E36078" w:rsidP="00E36078">
      <w:pPr>
        <w:widowControl w:val="0"/>
        <w:autoSpaceDE w:val="0"/>
        <w:autoSpaceDN w:val="0"/>
        <w:adjustRightInd w:val="0"/>
        <w:spacing w:after="0" w:line="240" w:lineRule="auto"/>
        <w:jc w:val="both"/>
        <w:rPr>
          <w:rFonts w:ascii="Arial" w:hAnsi="Arial" w:cs="Arial"/>
          <w:sz w:val="20"/>
          <w:szCs w:val="20"/>
        </w:rPr>
      </w:pPr>
      <w:r w:rsidRPr="008E0CF3">
        <w:rPr>
          <w:rFonts w:ascii="Arial" w:hAnsi="Arial" w:cs="Arial"/>
          <w:sz w:val="20"/>
          <w:szCs w:val="20"/>
        </w:rPr>
        <w:t>Vypracovala: Martina Růžičková</w:t>
      </w:r>
    </w:p>
    <w:p w:rsidR="00E36078" w:rsidRPr="008E0CF3" w:rsidRDefault="00E36078" w:rsidP="00E36078">
      <w:pPr>
        <w:widowControl w:val="0"/>
        <w:autoSpaceDE w:val="0"/>
        <w:autoSpaceDN w:val="0"/>
        <w:adjustRightInd w:val="0"/>
        <w:spacing w:after="0" w:line="240" w:lineRule="auto"/>
        <w:jc w:val="both"/>
        <w:rPr>
          <w:rFonts w:ascii="Arial" w:hAnsi="Arial" w:cs="Arial"/>
          <w:sz w:val="20"/>
          <w:szCs w:val="20"/>
        </w:rPr>
      </w:pPr>
    </w:p>
    <w:p w:rsidR="00E36078" w:rsidRPr="008E0CF3" w:rsidRDefault="00E36078" w:rsidP="00E36078">
      <w:pPr>
        <w:widowControl w:val="0"/>
        <w:autoSpaceDE w:val="0"/>
        <w:autoSpaceDN w:val="0"/>
        <w:adjustRightInd w:val="0"/>
        <w:spacing w:after="0" w:line="240" w:lineRule="auto"/>
        <w:rPr>
          <w:rFonts w:ascii="Arial" w:hAnsi="Arial" w:cs="Arial"/>
          <w:sz w:val="20"/>
          <w:szCs w:val="20"/>
        </w:rPr>
      </w:pPr>
    </w:p>
    <w:p w:rsidR="00E36078" w:rsidRPr="008E0CF3" w:rsidRDefault="00E36078" w:rsidP="00E36078">
      <w:pPr>
        <w:widowControl w:val="0"/>
        <w:autoSpaceDE w:val="0"/>
        <w:autoSpaceDN w:val="0"/>
        <w:adjustRightInd w:val="0"/>
        <w:spacing w:after="0" w:line="240" w:lineRule="auto"/>
        <w:ind w:left="4320" w:firstLine="720"/>
        <w:rPr>
          <w:rFonts w:ascii="Arial" w:hAnsi="Arial" w:cs="Arial"/>
          <w:sz w:val="20"/>
          <w:szCs w:val="20"/>
        </w:rPr>
      </w:pPr>
      <w:r w:rsidRPr="008E0CF3">
        <w:rPr>
          <w:rFonts w:ascii="Arial" w:hAnsi="Arial" w:cs="Arial"/>
          <w:sz w:val="20"/>
          <w:szCs w:val="20"/>
        </w:rPr>
        <w:t>JUDr. Milan Fára v. r.</w:t>
      </w:r>
    </w:p>
    <w:p w:rsidR="00E36078" w:rsidRPr="008E0CF3" w:rsidRDefault="00E36078" w:rsidP="00E36078">
      <w:pPr>
        <w:widowControl w:val="0"/>
        <w:autoSpaceDE w:val="0"/>
        <w:autoSpaceDN w:val="0"/>
        <w:adjustRightInd w:val="0"/>
        <w:spacing w:after="0"/>
        <w:rPr>
          <w:rFonts w:ascii="Arial" w:hAnsi="Arial" w:cs="Arial"/>
          <w:sz w:val="20"/>
          <w:szCs w:val="20"/>
        </w:rPr>
      </w:pPr>
      <w:r w:rsidRPr="008E0CF3">
        <w:rPr>
          <w:rFonts w:ascii="Arial" w:hAnsi="Arial" w:cs="Arial"/>
          <w:sz w:val="20"/>
          <w:szCs w:val="20"/>
        </w:rPr>
        <w:tab/>
      </w:r>
      <w:r w:rsidRPr="008E0CF3">
        <w:rPr>
          <w:rFonts w:ascii="Arial" w:hAnsi="Arial" w:cs="Arial"/>
          <w:sz w:val="20"/>
          <w:szCs w:val="20"/>
        </w:rPr>
        <w:tab/>
      </w:r>
      <w:r w:rsidRPr="008E0CF3">
        <w:rPr>
          <w:rFonts w:ascii="Arial" w:hAnsi="Arial" w:cs="Arial"/>
          <w:sz w:val="20"/>
          <w:szCs w:val="20"/>
        </w:rPr>
        <w:tab/>
      </w:r>
      <w:r w:rsidRPr="008E0CF3">
        <w:rPr>
          <w:rFonts w:ascii="Arial" w:hAnsi="Arial" w:cs="Arial"/>
          <w:sz w:val="20"/>
          <w:szCs w:val="20"/>
        </w:rPr>
        <w:tab/>
        <w:t xml:space="preserve">    </w:t>
      </w:r>
      <w:r w:rsidRPr="008E0CF3">
        <w:rPr>
          <w:rFonts w:ascii="Arial" w:hAnsi="Arial" w:cs="Arial"/>
          <w:sz w:val="20"/>
          <w:szCs w:val="20"/>
        </w:rPr>
        <w:tab/>
        <w:t xml:space="preserve">         </w:t>
      </w:r>
      <w:r w:rsidRPr="008E0CF3">
        <w:rPr>
          <w:rFonts w:ascii="Arial" w:hAnsi="Arial" w:cs="Arial"/>
          <w:sz w:val="20"/>
          <w:szCs w:val="20"/>
        </w:rPr>
        <w:tab/>
      </w:r>
      <w:r w:rsidRPr="008E0CF3">
        <w:rPr>
          <w:rFonts w:ascii="Arial" w:hAnsi="Arial" w:cs="Arial"/>
          <w:sz w:val="20"/>
          <w:szCs w:val="20"/>
        </w:rPr>
        <w:tab/>
        <w:t>Městská policie Příbram</w:t>
      </w:r>
    </w:p>
    <w:p w:rsidR="00E36078" w:rsidRPr="008E0CF3" w:rsidRDefault="00E36078" w:rsidP="00E36078">
      <w:pPr>
        <w:widowControl w:val="0"/>
        <w:autoSpaceDE w:val="0"/>
        <w:autoSpaceDN w:val="0"/>
        <w:adjustRightInd w:val="0"/>
        <w:spacing w:after="0" w:line="240" w:lineRule="auto"/>
        <w:rPr>
          <w:rFonts w:ascii="Arial" w:hAnsi="Arial" w:cs="Arial"/>
          <w:sz w:val="20"/>
          <w:szCs w:val="20"/>
        </w:rPr>
      </w:pPr>
    </w:p>
    <w:p w:rsidR="002166E1" w:rsidRDefault="002166E1"/>
    <w:sectPr w:rsidR="002166E1" w:rsidSect="002166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36078"/>
    <w:rsid w:val="0000713F"/>
    <w:rsid w:val="000D3C30"/>
    <w:rsid w:val="001D7263"/>
    <w:rsid w:val="002166E1"/>
    <w:rsid w:val="0023036F"/>
    <w:rsid w:val="00297258"/>
    <w:rsid w:val="0045460D"/>
    <w:rsid w:val="005B6BBC"/>
    <w:rsid w:val="00680FA9"/>
    <w:rsid w:val="006A321C"/>
    <w:rsid w:val="006B5227"/>
    <w:rsid w:val="0071710A"/>
    <w:rsid w:val="007C28A2"/>
    <w:rsid w:val="008262F1"/>
    <w:rsid w:val="0086044B"/>
    <w:rsid w:val="008E0CF3"/>
    <w:rsid w:val="009D1A50"/>
    <w:rsid w:val="00BD5164"/>
    <w:rsid w:val="00CA4DDA"/>
    <w:rsid w:val="00CE0FBE"/>
    <w:rsid w:val="00D95B50"/>
    <w:rsid w:val="00E36078"/>
    <w:rsid w:val="00EE6F75"/>
    <w:rsid w:val="00F130EA"/>
    <w:rsid w:val="00F31004"/>
    <w:rsid w:val="00F468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078"/>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109647">
      <w:bodyDiv w:val="1"/>
      <w:marLeft w:val="0"/>
      <w:marRight w:val="0"/>
      <w:marTop w:val="0"/>
      <w:marBottom w:val="0"/>
      <w:divBdr>
        <w:top w:val="none" w:sz="0" w:space="0" w:color="auto"/>
        <w:left w:val="none" w:sz="0" w:space="0" w:color="auto"/>
        <w:bottom w:val="none" w:sz="0" w:space="0" w:color="auto"/>
        <w:right w:val="none" w:sz="0" w:space="0" w:color="auto"/>
      </w:divBdr>
    </w:div>
    <w:div w:id="191069714">
      <w:bodyDiv w:val="1"/>
      <w:marLeft w:val="0"/>
      <w:marRight w:val="0"/>
      <w:marTop w:val="0"/>
      <w:marBottom w:val="0"/>
      <w:divBdr>
        <w:top w:val="none" w:sz="0" w:space="0" w:color="auto"/>
        <w:left w:val="none" w:sz="0" w:space="0" w:color="auto"/>
        <w:bottom w:val="none" w:sz="0" w:space="0" w:color="auto"/>
        <w:right w:val="none" w:sz="0" w:space="0" w:color="auto"/>
      </w:divBdr>
    </w:div>
    <w:div w:id="379865931">
      <w:bodyDiv w:val="1"/>
      <w:marLeft w:val="0"/>
      <w:marRight w:val="0"/>
      <w:marTop w:val="0"/>
      <w:marBottom w:val="0"/>
      <w:divBdr>
        <w:top w:val="none" w:sz="0" w:space="0" w:color="auto"/>
        <w:left w:val="none" w:sz="0" w:space="0" w:color="auto"/>
        <w:bottom w:val="none" w:sz="0" w:space="0" w:color="auto"/>
        <w:right w:val="none" w:sz="0" w:space="0" w:color="auto"/>
      </w:divBdr>
    </w:div>
    <w:div w:id="1000698422">
      <w:bodyDiv w:val="1"/>
      <w:marLeft w:val="0"/>
      <w:marRight w:val="0"/>
      <w:marTop w:val="0"/>
      <w:marBottom w:val="0"/>
      <w:divBdr>
        <w:top w:val="none" w:sz="0" w:space="0" w:color="auto"/>
        <w:left w:val="none" w:sz="0" w:space="0" w:color="auto"/>
        <w:bottom w:val="none" w:sz="0" w:space="0" w:color="auto"/>
        <w:right w:val="none" w:sz="0" w:space="0" w:color="auto"/>
      </w:divBdr>
    </w:div>
    <w:div w:id="1907035372">
      <w:bodyDiv w:val="1"/>
      <w:marLeft w:val="0"/>
      <w:marRight w:val="0"/>
      <w:marTop w:val="0"/>
      <w:marBottom w:val="0"/>
      <w:divBdr>
        <w:top w:val="none" w:sz="0" w:space="0" w:color="auto"/>
        <w:left w:val="none" w:sz="0" w:space="0" w:color="auto"/>
        <w:bottom w:val="none" w:sz="0" w:space="0" w:color="auto"/>
        <w:right w:val="none" w:sz="0" w:space="0" w:color="auto"/>
      </w:divBdr>
    </w:div>
    <w:div w:id="19257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500</Words>
  <Characters>2955</Characters>
  <Application>Microsoft Office Word</Application>
  <DocSecurity>0</DocSecurity>
  <Lines>24</Lines>
  <Paragraphs>6</Paragraphs>
  <ScaleCrop>false</ScaleCrop>
  <Company>Acer</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12</cp:revision>
  <dcterms:created xsi:type="dcterms:W3CDTF">2013-01-14T09:35:00Z</dcterms:created>
  <dcterms:modified xsi:type="dcterms:W3CDTF">2013-03-01T09:38:00Z</dcterms:modified>
</cp:coreProperties>
</file>